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EE85D" w14:textId="3D68E70E" w:rsidR="006F13F7" w:rsidRDefault="006F13F7">
      <w:pPr>
        <w:rPr>
          <w:sz w:val="28"/>
          <w:szCs w:val="28"/>
        </w:rPr>
      </w:pPr>
      <w:r w:rsidRPr="006F13F7">
        <w:rPr>
          <w:sz w:val="28"/>
          <w:szCs w:val="28"/>
        </w:rPr>
        <w:t>Sammanfattning av styrelse</w:t>
      </w:r>
      <w:r>
        <w:rPr>
          <w:sz w:val="28"/>
          <w:szCs w:val="28"/>
        </w:rPr>
        <w:t>möten</w:t>
      </w:r>
      <w:r w:rsidRPr="006F13F7">
        <w:rPr>
          <w:sz w:val="28"/>
          <w:szCs w:val="28"/>
        </w:rPr>
        <w:t xml:space="preserve"> för Samfälligheten Tuppkammen/ </w:t>
      </w:r>
      <w:proofErr w:type="spellStart"/>
      <w:r w:rsidRPr="006F13F7">
        <w:rPr>
          <w:sz w:val="28"/>
          <w:szCs w:val="28"/>
        </w:rPr>
        <w:t>Tärnskriet</w:t>
      </w:r>
      <w:proofErr w:type="spellEnd"/>
      <w:r w:rsidRPr="006F13F7">
        <w:rPr>
          <w:sz w:val="28"/>
          <w:szCs w:val="28"/>
        </w:rPr>
        <w:t xml:space="preserve"> februari – mars</w:t>
      </w:r>
      <w:r>
        <w:rPr>
          <w:sz w:val="28"/>
          <w:szCs w:val="28"/>
        </w:rPr>
        <w:t xml:space="preserve"> 2025.</w:t>
      </w:r>
    </w:p>
    <w:p w14:paraId="2B08180C" w14:textId="59C8DEAC" w:rsidR="006F13F7" w:rsidRDefault="00F415D0">
      <w:pPr>
        <w:rPr>
          <w:sz w:val="28"/>
          <w:szCs w:val="28"/>
        </w:rPr>
      </w:pPr>
      <w:r>
        <w:rPr>
          <w:sz w:val="28"/>
          <w:szCs w:val="28"/>
        </w:rPr>
        <w:t>Hej alla grannar,</w:t>
      </w:r>
    </w:p>
    <w:p w14:paraId="43B3C384" w14:textId="72536B55" w:rsidR="006F13F7" w:rsidRDefault="006F13F7">
      <w:r w:rsidRPr="006F13F7">
        <w:t>Det har varit</w:t>
      </w:r>
      <w:r>
        <w:t xml:space="preserve"> en lugn period i styrelsearbetet, inga stora frågor eller problem att hantera. Som vanligt är snöröjning, sandning och sophantering frågor som alltid dyker upp vintertid men det har ändå varit en lugn vinter där det mesta har fungerat väl.</w:t>
      </w:r>
    </w:p>
    <w:p w14:paraId="716EE08C" w14:textId="532BB91B" w:rsidR="006F13F7" w:rsidRDefault="006F13F7">
      <w:r>
        <w:t xml:space="preserve">Men fortsatt är det viktigt att inte kasta sopor i </w:t>
      </w:r>
      <w:r w:rsidR="00A773B5">
        <w:t xml:space="preserve">redan </w:t>
      </w:r>
      <w:r>
        <w:t xml:space="preserve">fulla sopkärl eller att kasta fuktiga </w:t>
      </w:r>
      <w:r w:rsidR="00A773B5">
        <w:t>matavfallspåsar som fryser fast i tunnan, då fungerar inte vår sophämtning.</w:t>
      </w:r>
    </w:p>
    <w:p w14:paraId="30077A07" w14:textId="77777777" w:rsidR="00A773B5" w:rsidRDefault="00A773B5">
      <w:r>
        <w:t>Samfällighetens ekonomi är god, med drygt 1,5 miljoner på kontot och två lån på sammanlagt cirka 850 tusen. Detta ligger i linje med den treårsplan som togs på föreningsstämman 2024 om att konsolidera samfällighetens ekonomi för att under 2026 kunna investera i vårt gemensamma underhåll av samfälligheten.</w:t>
      </w:r>
    </w:p>
    <w:p w14:paraId="569B0AA9" w14:textId="7BB639F6" w:rsidR="00A773B5" w:rsidRDefault="00A773B5">
      <w:r>
        <w:t xml:space="preserve">Styrelsens största fråga just nu är att utreda vad den nya lagstiftningen om sophantering kommer att innebära. Lagen träder i kraft </w:t>
      </w:r>
      <w:proofErr w:type="gramStart"/>
      <w:r>
        <w:t>20270101</w:t>
      </w:r>
      <w:proofErr w:type="gramEnd"/>
      <w:r>
        <w:t xml:space="preserve">, men att </w:t>
      </w:r>
      <w:r w:rsidR="008F0EEB">
        <w:t xml:space="preserve">utreda vad som behöver göras måste </w:t>
      </w:r>
      <w:r w:rsidR="00F415D0">
        <w:t xml:space="preserve">vi </w:t>
      </w:r>
      <w:r w:rsidR="008F0EEB">
        <w:t>göra</w:t>
      </w:r>
      <w:r w:rsidR="00F415D0">
        <w:t xml:space="preserve"> </w:t>
      </w:r>
      <w:r w:rsidR="008F0EEB">
        <w:t>redan nu för att vi ska hinna med eventuella byggnadslov, bygga nya soprum etc.</w:t>
      </w:r>
    </w:p>
    <w:p w14:paraId="30718C9D" w14:textId="3B5637C9" w:rsidR="008F0EEB" w:rsidRDefault="008F0EEB">
      <w:r>
        <w:t xml:space="preserve">Vi har ett registrerat ärende hos </w:t>
      </w:r>
      <w:proofErr w:type="spellStart"/>
      <w:r>
        <w:t>Vakin</w:t>
      </w:r>
      <w:proofErr w:type="spellEnd"/>
      <w:r>
        <w:t xml:space="preserve"> med en kontaktperson som är utsedd att bistå oss i tolkningen av vad som måste göras och hur vi kan hantera situationen på bästa och billigaste sätt. F n har vi i styrelsen många frågor men få svar, men vi kommer att återkomma under våren när vår dialog med </w:t>
      </w:r>
      <w:proofErr w:type="spellStart"/>
      <w:r>
        <w:t>Vakin</w:t>
      </w:r>
      <w:proofErr w:type="spellEnd"/>
      <w:r>
        <w:t xml:space="preserve"> har kommit längre så att vi har fått svar på våra frågor.</w:t>
      </w:r>
    </w:p>
    <w:p w14:paraId="1D8A9744" w14:textId="27F82DB3" w:rsidR="008F0EEB" w:rsidRDefault="008F0EEB">
      <w:r>
        <w:t xml:space="preserve">Det har kommit till styrelsens kännedom att en del fastigheter har problem med våra nya TV-boxar och tillhörande fjärrkontroller. Om du har problem så ska du kontakta Telia med felanmälan för att få </w:t>
      </w:r>
      <w:r w:rsidR="00F415D0">
        <w:t>hjälp. Telia skall självklart byta ut utrustning som inte fungerar.</w:t>
      </w:r>
    </w:p>
    <w:p w14:paraId="236ECDF1" w14:textId="77777777" w:rsidR="00F415D0" w:rsidRDefault="00F415D0"/>
    <w:p w14:paraId="52018858" w14:textId="092EF9FF" w:rsidR="00F415D0" w:rsidRDefault="00F415D0">
      <w:r>
        <w:t>Många hälsningar</w:t>
      </w:r>
    </w:p>
    <w:p w14:paraId="37785C65" w14:textId="7FBF0787" w:rsidR="00F415D0" w:rsidRDefault="00F415D0">
      <w:r>
        <w:t>Styrelsen</w:t>
      </w:r>
    </w:p>
    <w:p w14:paraId="70746ED7" w14:textId="0E318179" w:rsidR="00F415D0" w:rsidRDefault="00F415D0">
      <w:r>
        <w:t>Gm</w:t>
      </w:r>
    </w:p>
    <w:p w14:paraId="7D875ECB" w14:textId="64E5C6EE" w:rsidR="00F415D0" w:rsidRDefault="00F415D0">
      <w:r>
        <w:t>Staffan Ivarsson</w:t>
      </w:r>
    </w:p>
    <w:p w14:paraId="4908960D" w14:textId="20E56F7B" w:rsidR="00F415D0" w:rsidRDefault="00F415D0">
      <w:r>
        <w:t>Ordförande</w:t>
      </w:r>
    </w:p>
    <w:p w14:paraId="070F0B89" w14:textId="77777777" w:rsidR="00F415D0" w:rsidRDefault="00F415D0"/>
    <w:p w14:paraId="4040CFE7" w14:textId="77777777" w:rsidR="00F415D0" w:rsidRDefault="00F415D0"/>
    <w:p w14:paraId="68C70740" w14:textId="77777777" w:rsidR="00F415D0" w:rsidRDefault="00F415D0"/>
    <w:p w14:paraId="0F35B836" w14:textId="095D2D2F" w:rsidR="00A773B5" w:rsidRPr="006F13F7" w:rsidRDefault="00A773B5">
      <w:r>
        <w:t xml:space="preserve"> </w:t>
      </w:r>
    </w:p>
    <w:p w14:paraId="2F80C41B" w14:textId="776FAB8F" w:rsidR="006F13F7" w:rsidRPr="006F13F7" w:rsidRDefault="006F13F7"/>
    <w:sectPr w:rsidR="006F13F7" w:rsidRPr="006F13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3F7"/>
    <w:rsid w:val="00012C06"/>
    <w:rsid w:val="000C14D9"/>
    <w:rsid w:val="006E10F9"/>
    <w:rsid w:val="006F13F7"/>
    <w:rsid w:val="008F0EEB"/>
    <w:rsid w:val="00A773B5"/>
    <w:rsid w:val="00B8262A"/>
    <w:rsid w:val="00E52941"/>
    <w:rsid w:val="00F415D0"/>
    <w:rsid w:val="00FA345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74814"/>
  <w15:chartTrackingRefBased/>
  <w15:docId w15:val="{5C2C5697-C2AF-4594-865C-66D9E198A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6F13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Rubrik2">
    <w:name w:val="heading 2"/>
    <w:basedOn w:val="Normal"/>
    <w:next w:val="Normal"/>
    <w:link w:val="Rubrik2Char"/>
    <w:uiPriority w:val="9"/>
    <w:semiHidden/>
    <w:unhideWhenUsed/>
    <w:qFormat/>
    <w:rsid w:val="006F13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Rubrik3">
    <w:name w:val="heading 3"/>
    <w:basedOn w:val="Normal"/>
    <w:next w:val="Normal"/>
    <w:link w:val="Rubrik3Char"/>
    <w:uiPriority w:val="9"/>
    <w:semiHidden/>
    <w:unhideWhenUsed/>
    <w:qFormat/>
    <w:rsid w:val="006F13F7"/>
    <w:pPr>
      <w:keepNext/>
      <w:keepLines/>
      <w:spacing w:before="160" w:after="80"/>
      <w:outlineLvl w:val="2"/>
    </w:pPr>
    <w:rPr>
      <w:rFonts w:eastAsiaTheme="majorEastAsia" w:cstheme="majorBidi"/>
      <w:color w:val="2F5496" w:themeColor="accent1" w:themeShade="BF"/>
      <w:sz w:val="28"/>
      <w:szCs w:val="28"/>
    </w:rPr>
  </w:style>
  <w:style w:type="paragraph" w:styleId="Rubrik4">
    <w:name w:val="heading 4"/>
    <w:basedOn w:val="Normal"/>
    <w:next w:val="Normal"/>
    <w:link w:val="Rubrik4Char"/>
    <w:uiPriority w:val="9"/>
    <w:semiHidden/>
    <w:unhideWhenUsed/>
    <w:qFormat/>
    <w:rsid w:val="006F13F7"/>
    <w:pPr>
      <w:keepNext/>
      <w:keepLines/>
      <w:spacing w:before="80" w:after="40"/>
      <w:outlineLvl w:val="3"/>
    </w:pPr>
    <w:rPr>
      <w:rFonts w:eastAsiaTheme="majorEastAsia" w:cstheme="majorBidi"/>
      <w:i/>
      <w:iCs/>
      <w:color w:val="2F5496" w:themeColor="accent1" w:themeShade="BF"/>
    </w:rPr>
  </w:style>
  <w:style w:type="paragraph" w:styleId="Rubrik5">
    <w:name w:val="heading 5"/>
    <w:basedOn w:val="Normal"/>
    <w:next w:val="Normal"/>
    <w:link w:val="Rubrik5Char"/>
    <w:uiPriority w:val="9"/>
    <w:semiHidden/>
    <w:unhideWhenUsed/>
    <w:qFormat/>
    <w:rsid w:val="006F13F7"/>
    <w:pPr>
      <w:keepNext/>
      <w:keepLines/>
      <w:spacing w:before="80" w:after="40"/>
      <w:outlineLvl w:val="4"/>
    </w:pPr>
    <w:rPr>
      <w:rFonts w:eastAsiaTheme="majorEastAsia" w:cstheme="majorBidi"/>
      <w:color w:val="2F5496" w:themeColor="accent1" w:themeShade="BF"/>
    </w:rPr>
  </w:style>
  <w:style w:type="paragraph" w:styleId="Rubrik6">
    <w:name w:val="heading 6"/>
    <w:basedOn w:val="Normal"/>
    <w:next w:val="Normal"/>
    <w:link w:val="Rubrik6Char"/>
    <w:uiPriority w:val="9"/>
    <w:semiHidden/>
    <w:unhideWhenUsed/>
    <w:qFormat/>
    <w:rsid w:val="006F13F7"/>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6F13F7"/>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6F13F7"/>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6F13F7"/>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6F13F7"/>
    <w:rPr>
      <w:rFonts w:asciiTheme="majorHAnsi" w:eastAsiaTheme="majorEastAsia" w:hAnsiTheme="majorHAnsi" w:cstheme="majorBidi"/>
      <w:color w:val="2F5496" w:themeColor="accent1" w:themeShade="BF"/>
      <w:sz w:val="40"/>
      <w:szCs w:val="40"/>
    </w:rPr>
  </w:style>
  <w:style w:type="character" w:customStyle="1" w:styleId="Rubrik2Char">
    <w:name w:val="Rubrik 2 Char"/>
    <w:basedOn w:val="Standardstycketeckensnitt"/>
    <w:link w:val="Rubrik2"/>
    <w:uiPriority w:val="9"/>
    <w:semiHidden/>
    <w:rsid w:val="006F13F7"/>
    <w:rPr>
      <w:rFonts w:asciiTheme="majorHAnsi" w:eastAsiaTheme="majorEastAsia" w:hAnsiTheme="majorHAnsi" w:cstheme="majorBidi"/>
      <w:color w:val="2F5496" w:themeColor="accent1" w:themeShade="BF"/>
      <w:sz w:val="32"/>
      <w:szCs w:val="32"/>
    </w:rPr>
  </w:style>
  <w:style w:type="character" w:customStyle="1" w:styleId="Rubrik3Char">
    <w:name w:val="Rubrik 3 Char"/>
    <w:basedOn w:val="Standardstycketeckensnitt"/>
    <w:link w:val="Rubrik3"/>
    <w:uiPriority w:val="9"/>
    <w:semiHidden/>
    <w:rsid w:val="006F13F7"/>
    <w:rPr>
      <w:rFonts w:eastAsiaTheme="majorEastAsia" w:cstheme="majorBidi"/>
      <w:color w:val="2F5496" w:themeColor="accent1" w:themeShade="BF"/>
      <w:sz w:val="28"/>
      <w:szCs w:val="28"/>
    </w:rPr>
  </w:style>
  <w:style w:type="character" w:customStyle="1" w:styleId="Rubrik4Char">
    <w:name w:val="Rubrik 4 Char"/>
    <w:basedOn w:val="Standardstycketeckensnitt"/>
    <w:link w:val="Rubrik4"/>
    <w:uiPriority w:val="9"/>
    <w:semiHidden/>
    <w:rsid w:val="006F13F7"/>
    <w:rPr>
      <w:rFonts w:eastAsiaTheme="majorEastAsia" w:cstheme="majorBidi"/>
      <w:i/>
      <w:iCs/>
      <w:color w:val="2F5496" w:themeColor="accent1" w:themeShade="BF"/>
    </w:rPr>
  </w:style>
  <w:style w:type="character" w:customStyle="1" w:styleId="Rubrik5Char">
    <w:name w:val="Rubrik 5 Char"/>
    <w:basedOn w:val="Standardstycketeckensnitt"/>
    <w:link w:val="Rubrik5"/>
    <w:uiPriority w:val="9"/>
    <w:semiHidden/>
    <w:rsid w:val="006F13F7"/>
    <w:rPr>
      <w:rFonts w:eastAsiaTheme="majorEastAsia" w:cstheme="majorBidi"/>
      <w:color w:val="2F5496" w:themeColor="accent1" w:themeShade="BF"/>
    </w:rPr>
  </w:style>
  <w:style w:type="character" w:customStyle="1" w:styleId="Rubrik6Char">
    <w:name w:val="Rubrik 6 Char"/>
    <w:basedOn w:val="Standardstycketeckensnitt"/>
    <w:link w:val="Rubrik6"/>
    <w:uiPriority w:val="9"/>
    <w:semiHidden/>
    <w:rsid w:val="006F13F7"/>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6F13F7"/>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6F13F7"/>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6F13F7"/>
    <w:rPr>
      <w:rFonts w:eastAsiaTheme="majorEastAsia" w:cstheme="majorBidi"/>
      <w:color w:val="272727" w:themeColor="text1" w:themeTint="D8"/>
    </w:rPr>
  </w:style>
  <w:style w:type="paragraph" w:styleId="Rubrik">
    <w:name w:val="Title"/>
    <w:basedOn w:val="Normal"/>
    <w:next w:val="Normal"/>
    <w:link w:val="RubrikChar"/>
    <w:uiPriority w:val="10"/>
    <w:qFormat/>
    <w:rsid w:val="006F13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6F13F7"/>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6F13F7"/>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6F13F7"/>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6F13F7"/>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6F13F7"/>
    <w:rPr>
      <w:i/>
      <w:iCs/>
      <w:color w:val="404040" w:themeColor="text1" w:themeTint="BF"/>
    </w:rPr>
  </w:style>
  <w:style w:type="paragraph" w:styleId="Liststycke">
    <w:name w:val="List Paragraph"/>
    <w:basedOn w:val="Normal"/>
    <w:uiPriority w:val="34"/>
    <w:qFormat/>
    <w:rsid w:val="006F13F7"/>
    <w:pPr>
      <w:ind w:left="720"/>
      <w:contextualSpacing/>
    </w:pPr>
  </w:style>
  <w:style w:type="character" w:styleId="Starkbetoning">
    <w:name w:val="Intense Emphasis"/>
    <w:basedOn w:val="Standardstycketeckensnitt"/>
    <w:uiPriority w:val="21"/>
    <w:qFormat/>
    <w:rsid w:val="006F13F7"/>
    <w:rPr>
      <w:i/>
      <w:iCs/>
      <w:color w:val="2F5496" w:themeColor="accent1" w:themeShade="BF"/>
    </w:rPr>
  </w:style>
  <w:style w:type="paragraph" w:styleId="Starktcitat">
    <w:name w:val="Intense Quote"/>
    <w:basedOn w:val="Normal"/>
    <w:next w:val="Normal"/>
    <w:link w:val="StarktcitatChar"/>
    <w:uiPriority w:val="30"/>
    <w:qFormat/>
    <w:rsid w:val="006F13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StarktcitatChar">
    <w:name w:val="Starkt citat Char"/>
    <w:basedOn w:val="Standardstycketeckensnitt"/>
    <w:link w:val="Starktcitat"/>
    <w:uiPriority w:val="30"/>
    <w:rsid w:val="006F13F7"/>
    <w:rPr>
      <w:i/>
      <w:iCs/>
      <w:color w:val="2F5496" w:themeColor="accent1" w:themeShade="BF"/>
    </w:rPr>
  </w:style>
  <w:style w:type="character" w:styleId="Starkreferens">
    <w:name w:val="Intense Reference"/>
    <w:basedOn w:val="Standardstycketeckensnitt"/>
    <w:uiPriority w:val="32"/>
    <w:qFormat/>
    <w:rsid w:val="006F13F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296</Words>
  <Characters>1517</Characters>
  <Application>Microsoft Office Word</Application>
  <DocSecurity>0</DocSecurity>
  <Lines>32</Lines>
  <Paragraphs>15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staffan ivarsson</dc:creator>
  <cp:keywords/>
  <dc:description/>
  <cp:lastModifiedBy>Per Sandberg</cp:lastModifiedBy>
  <cp:revision>2</cp:revision>
  <dcterms:created xsi:type="dcterms:W3CDTF">2025-03-13T09:15:00Z</dcterms:created>
  <dcterms:modified xsi:type="dcterms:W3CDTF">2025-03-13T09:15:00Z</dcterms:modified>
</cp:coreProperties>
</file>